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</w:t>
      </w:r>
      <w:r>
        <w:rPr>
          <w:rFonts w:eastAsia="黑体"/>
          <w:color w:val="000000"/>
          <w:kern w:val="0"/>
          <w:sz w:val="32"/>
          <w:szCs w:val="32"/>
        </w:rPr>
        <w:t>表1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自强奖学金”申请表</w:t>
      </w:r>
    </w:p>
    <w:p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（从中学开始填写，其中注明目前攻读的学历和专业）</w:t>
            </w: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 年 度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（500字左右，不够写请另附纸张）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申请奖励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ascii="楷体_GB2312" w:eastAsia="楷体_GB2312"/>
          <w:kern w:val="0"/>
          <w:sz w:val="24"/>
        </w:rPr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p>
      <w:pPr>
        <w:spacing w:line="440" w:lineRule="exact"/>
        <w:rPr>
          <w:rFonts w:eastAsia="楷体_GB2312"/>
          <w:sz w:val="28"/>
          <w:szCs w:val="28"/>
        </w:rPr>
      </w:pPr>
      <w:r>
        <w:rPr>
          <w:rFonts w:ascii="楷体_GB2312" w:eastAsia="楷体_GB2312"/>
          <w:kern w:val="0"/>
          <w:sz w:val="24"/>
        </w:rPr>
        <w:br w:type="column"/>
      </w: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  <w:lang w:val="en-US" w:eastAsia="zh-CN"/>
        </w:rPr>
        <w:t>一</w:t>
      </w:r>
      <w:r>
        <w:rPr>
          <w:rFonts w:eastAsia="楷体_GB2312"/>
          <w:kern w:val="0"/>
          <w:sz w:val="24"/>
        </w:rPr>
        <w:t>份；2、本表复印有效。</w:t>
      </w:r>
    </w:p>
    <w:p>
      <w:pPr>
        <w:spacing w:line="4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楷体_GB2312"/>
          <w:kern w:val="0"/>
          <w:sz w:val="24"/>
        </w:rPr>
        <w:br w:type="column"/>
      </w:r>
      <w:r>
        <w:rPr>
          <w:rFonts w:hint="eastAsia" w:eastAsia="黑体"/>
          <w:color w:val="000000"/>
          <w:kern w:val="0"/>
          <w:sz w:val="32"/>
          <w:szCs w:val="32"/>
        </w:rPr>
        <w:t>附表3</w:t>
      </w:r>
    </w:p>
    <w:p>
      <w:pPr>
        <w:spacing w:line="520" w:lineRule="exact"/>
        <w:rPr>
          <w:rFonts w:eastAsia="楷体_GB2312"/>
          <w:sz w:val="28"/>
          <w:szCs w:val="28"/>
        </w:rPr>
      </w:pPr>
    </w:p>
    <w:p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目前攻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</w:t>
            </w:r>
            <w:r>
              <w:rPr>
                <w:rFonts w:hint="eastAsia"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ind w:firstLine="3200" w:firstLineChars="1000"/>
        <w:rPr>
          <w:rFonts w:hint="eastAsia"/>
          <w:szCs w:val="32"/>
        </w:rPr>
      </w:pPr>
    </w:p>
    <w:p>
      <w:pPr>
        <w:ind w:firstLine="4440" w:firstLineChars="1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推荐</w:t>
      </w:r>
      <w:r>
        <w:rPr>
          <w:rFonts w:hint="eastAsia" w:ascii="仿宋_GB2312"/>
          <w:sz w:val="24"/>
          <w:lang w:val="en-US" w:eastAsia="zh-CN"/>
        </w:rPr>
        <w:t>二级学院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>（盖章）</w:t>
      </w:r>
    </w:p>
    <w:p>
      <w:pPr>
        <w:spacing w:before="120" w:beforeLines="50"/>
        <w:rPr>
          <w:rFonts w:hint="eastAsia"/>
          <w:kern w:val="0"/>
          <w:szCs w:val="32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年   月   日</w:t>
      </w:r>
    </w:p>
    <w:p/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ZWQxNjQxYzZkMGRmMDZmYjVlZmMxYjg2OGQwZjEifQ=="/>
  </w:docVars>
  <w:rsids>
    <w:rsidRoot w:val="63D6381E"/>
    <w:rsid w:val="02876DFF"/>
    <w:rsid w:val="47785AC0"/>
    <w:rsid w:val="63D6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2023-09-22T02:10:00Z</dcterms:created>
  <dc:creator>超超</dc:creator>
  <cp:lastModifiedBy>夏菲</cp:lastModifiedBy>
  <dcterms:modified xsi:type="dcterms:W3CDTF">2023-10-11T08:00:57Z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8FF12C7A01E445DF80508D231A0E4E90_11</vt:lpwstr>
  </property>
</Properties>
</file>